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7B" w:rsidRDefault="008E057B" w:rsidP="008E05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СЕЛА ТРОЕКУРОВО ЛЕБЕДЯНСКОГО МУНИЦИПАЛЬНОГО РАЙОНА ЛИПЕЦКОЙ ОБЛАСТИ</w:t>
      </w:r>
    </w:p>
    <w:p w:rsidR="008E057B" w:rsidRDefault="008E057B" w:rsidP="008E057B">
      <w:pPr>
        <w:rPr>
          <w:rFonts w:ascii="Times New Roman" w:hAnsi="Times New Roman" w:cs="Times New Roman"/>
        </w:rPr>
      </w:pPr>
    </w:p>
    <w:p w:rsidR="008E057B" w:rsidRDefault="008E057B" w:rsidP="008E05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8E057B" w:rsidRDefault="008E057B" w:rsidP="008E057B">
      <w:pPr>
        <w:rPr>
          <w:rFonts w:ascii="Times New Roman" w:hAnsi="Times New Roman" w:cs="Times New Roman"/>
          <w:lang w:val="ru-RU"/>
        </w:rPr>
      </w:pPr>
    </w:p>
    <w:p w:rsidR="008E057B" w:rsidRPr="002D440E" w:rsidRDefault="008E057B" w:rsidP="008E057B">
      <w:pPr>
        <w:ind w:right="-143"/>
        <w:rPr>
          <w:rFonts w:ascii="Times New Roman" w:hAnsi="Times New Roman" w:cs="Times New Roman"/>
          <w:lang w:val="ru-RU"/>
        </w:rPr>
      </w:pPr>
      <w:r w:rsidRPr="002D440E">
        <w:rPr>
          <w:rFonts w:ascii="Times New Roman" w:hAnsi="Times New Roman" w:cs="Times New Roman"/>
          <w:lang w:val="ru-RU"/>
        </w:rPr>
        <w:t xml:space="preserve">от </w:t>
      </w:r>
      <w:r w:rsidRPr="002D440E">
        <w:rPr>
          <w:rFonts w:ascii="Times New Roman" w:hAnsi="Times New Roman" w:cs="Times New Roman"/>
        </w:rPr>
        <w:t xml:space="preserve"> </w:t>
      </w:r>
      <w:r w:rsidR="00E30BFD">
        <w:rPr>
          <w:rFonts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  <w:lang w:val="ru-RU"/>
        </w:rPr>
        <w:t>.03.2020 г.                                                                                                         № 122</w:t>
      </w:r>
    </w:p>
    <w:p w:rsidR="008E057B" w:rsidRPr="002D440E" w:rsidRDefault="008E057B" w:rsidP="008E057B">
      <w:pPr>
        <w:jc w:val="center"/>
        <w:rPr>
          <w:rFonts w:ascii="Times New Roman" w:hAnsi="Times New Roman" w:cs="Times New Roman"/>
        </w:rPr>
      </w:pPr>
      <w:r w:rsidRPr="002D440E">
        <w:rPr>
          <w:rFonts w:ascii="Times New Roman" w:hAnsi="Times New Roman" w:cs="Times New Roman"/>
        </w:rPr>
        <w:t>с. Троекурово</w:t>
      </w:r>
    </w:p>
    <w:p w:rsidR="008E057B" w:rsidRDefault="008E057B" w:rsidP="008E057B">
      <w:pPr>
        <w:pStyle w:val="a3"/>
        <w:rPr>
          <w:rFonts w:ascii="Times New Roman" w:hAnsi="Times New Roman" w:cs="Times New Roman"/>
          <w:lang w:val="ru-RU"/>
        </w:rPr>
      </w:pPr>
    </w:p>
    <w:p w:rsidR="00EE144C" w:rsidRPr="008E057B" w:rsidRDefault="008E057B">
      <w:pPr>
        <w:rPr>
          <w:rFonts w:ascii="Times New Roman" w:hAnsi="Times New Roman" w:cs="Times New Roman"/>
          <w:lang w:val="ru-RU"/>
        </w:rPr>
      </w:pPr>
      <w:r w:rsidRPr="008E057B">
        <w:rPr>
          <w:rFonts w:ascii="Times New Roman" w:hAnsi="Times New Roman" w:cs="Times New Roman"/>
          <w:lang w:val="ru-RU"/>
        </w:rPr>
        <w:t>Об организации дистанционного обучения</w:t>
      </w:r>
    </w:p>
    <w:p w:rsidR="008E057B" w:rsidRDefault="008E057B">
      <w:pPr>
        <w:rPr>
          <w:lang w:val="ru-RU"/>
        </w:rPr>
      </w:pPr>
    </w:p>
    <w:p w:rsidR="00E30BFD" w:rsidRDefault="00E30BFD" w:rsidP="00E30BFD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/>
        </w:rPr>
      </w:pPr>
      <w:proofErr w:type="gramStart"/>
      <w:r w:rsidRPr="00E30BFD">
        <w:rPr>
          <w:rFonts w:ascii="Times New Roman" w:hAnsi="Times New Roman" w:cs="Times New Roman"/>
          <w:lang w:val="ru-RU"/>
        </w:rPr>
        <w:t xml:space="preserve">На основании 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>приказа отдела образования администрации Лебедянского муниципального района № 85 от 10.03.2020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>г. «О  реализации профилактических мероприятий»,   на основании  приказа  управления образования и науки Липецкой области  от 10.03.2020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>г</w:t>
      </w:r>
      <w:r>
        <w:rPr>
          <w:rFonts w:ascii="Times New Roman" w:eastAsia="Calibri" w:hAnsi="Times New Roman" w:cs="Times New Roman"/>
          <w:color w:val="auto"/>
          <w:lang w:val="ru-RU"/>
        </w:rPr>
        <w:t>.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 xml:space="preserve"> №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 xml:space="preserve">335 «О  реализации профилактических мероприятий», в соответствии с рекомендациями </w:t>
      </w:r>
      <w:proofErr w:type="spellStart"/>
      <w:r w:rsidRPr="00E30BFD">
        <w:rPr>
          <w:rFonts w:ascii="Times New Roman" w:eastAsia="Calibri" w:hAnsi="Times New Roman" w:cs="Times New Roman"/>
          <w:color w:val="auto"/>
          <w:lang w:val="ru-RU"/>
        </w:rPr>
        <w:t>Роспотребнадзора</w:t>
      </w:r>
      <w:proofErr w:type="spellEnd"/>
      <w:r w:rsidRPr="00E30BFD">
        <w:rPr>
          <w:rFonts w:ascii="Times New Roman" w:eastAsia="Calibri" w:hAnsi="Times New Roman" w:cs="Times New Roman"/>
          <w:color w:val="auto"/>
          <w:lang w:val="ru-RU"/>
        </w:rPr>
        <w:t xml:space="preserve"> по Липецкой области   от 19. 02.2020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>г</w:t>
      </w:r>
      <w:r>
        <w:rPr>
          <w:rFonts w:ascii="Times New Roman" w:eastAsia="Calibri" w:hAnsi="Times New Roman" w:cs="Times New Roman"/>
          <w:color w:val="auto"/>
          <w:lang w:val="ru-RU"/>
        </w:rPr>
        <w:t>.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 xml:space="preserve">  № ВБ-328/03 , с п. 4.2. протокола  Комиссии по предупреждению и ликвидации чрезвычайных ситуаций и</w:t>
      </w:r>
      <w:proofErr w:type="gramEnd"/>
      <w:r w:rsidRPr="00E30BFD">
        <w:rPr>
          <w:rFonts w:ascii="Times New Roman" w:eastAsia="Calibri" w:hAnsi="Times New Roman" w:cs="Times New Roman"/>
          <w:color w:val="auto"/>
          <w:lang w:val="ru-RU"/>
        </w:rPr>
        <w:t xml:space="preserve"> обеспечению пожарной безопасности Липецкой области от 10.03.2020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>г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. 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 xml:space="preserve"> №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Pr="00E30BFD">
        <w:rPr>
          <w:rFonts w:ascii="Times New Roman" w:eastAsia="Calibri" w:hAnsi="Times New Roman" w:cs="Times New Roman"/>
          <w:color w:val="auto"/>
          <w:lang w:val="ru-RU"/>
        </w:rPr>
        <w:t>3</w:t>
      </w:r>
      <w:r>
        <w:rPr>
          <w:rFonts w:ascii="Times New Roman" w:eastAsia="Calibri" w:hAnsi="Times New Roman" w:cs="Times New Roman"/>
          <w:color w:val="auto"/>
          <w:lang w:val="ru-RU"/>
        </w:rPr>
        <w:t>, на основании приказа по школе № 121 от 10.03. 2020 г. «О реализации профилактических мероприятий»</w:t>
      </w:r>
    </w:p>
    <w:p w:rsidR="001916D3" w:rsidRDefault="001916D3" w:rsidP="00E30BFD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1916D3" w:rsidRDefault="001916D3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>ПРИКАЗЫВАЮ:</w:t>
      </w:r>
    </w:p>
    <w:p w:rsidR="001916D3" w:rsidRDefault="001916D3" w:rsidP="00E30BFD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1916D3" w:rsidRDefault="001916D3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1.  Организовать дистанционное обучение учащихся 1 – 11 классов МБОУ СОШ с. Троекурово, а также  в </w:t>
      </w:r>
      <w:proofErr w:type="spellStart"/>
      <w:r>
        <w:rPr>
          <w:rFonts w:ascii="Times New Roman" w:eastAsia="Calibri" w:hAnsi="Times New Roman" w:cs="Times New Roman"/>
          <w:color w:val="auto"/>
          <w:lang w:val="ru-RU"/>
        </w:rPr>
        <w:t>Волотовском</w:t>
      </w:r>
      <w:proofErr w:type="spellEnd"/>
      <w:r>
        <w:rPr>
          <w:rFonts w:ascii="Times New Roman" w:eastAsia="Calibri" w:hAnsi="Times New Roman" w:cs="Times New Roman"/>
          <w:color w:val="auto"/>
          <w:lang w:val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auto"/>
          <w:lang w:val="ru-RU"/>
        </w:rPr>
        <w:t>Черепянском</w:t>
      </w:r>
      <w:proofErr w:type="spellEnd"/>
      <w:r>
        <w:rPr>
          <w:rFonts w:ascii="Times New Roman" w:eastAsia="Calibri" w:hAnsi="Times New Roman" w:cs="Times New Roman"/>
          <w:color w:val="auto"/>
          <w:lang w:val="ru-RU"/>
        </w:rPr>
        <w:t xml:space="preserve"> филиалах МБОУ СОШ с. Троекурово с 11.03. 2020 г. согласно учебному расписанию  и до особого распоряжения.</w:t>
      </w:r>
    </w:p>
    <w:p w:rsidR="001916D3" w:rsidRDefault="001916D3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2. </w:t>
      </w:r>
      <w:r w:rsidR="00537BA3">
        <w:rPr>
          <w:rFonts w:ascii="Times New Roman" w:eastAsia="Calibri" w:hAnsi="Times New Roman" w:cs="Times New Roman"/>
          <w:color w:val="auto"/>
          <w:lang w:val="ru-RU"/>
        </w:rPr>
        <w:t xml:space="preserve">Назначить </w:t>
      </w:r>
      <w:proofErr w:type="gramStart"/>
      <w:r w:rsidR="00537BA3">
        <w:rPr>
          <w:rFonts w:ascii="Times New Roman" w:eastAsia="Calibri" w:hAnsi="Times New Roman" w:cs="Times New Roman"/>
          <w:color w:val="auto"/>
          <w:lang w:val="ru-RU"/>
        </w:rPr>
        <w:t>ответственным</w:t>
      </w:r>
      <w:proofErr w:type="gramEnd"/>
      <w:r w:rsidR="00537BA3">
        <w:rPr>
          <w:rFonts w:ascii="Times New Roman" w:eastAsia="Calibri" w:hAnsi="Times New Roman" w:cs="Times New Roman"/>
          <w:color w:val="auto"/>
          <w:lang w:val="ru-RU"/>
        </w:rPr>
        <w:t xml:space="preserve"> за организацию дистанционного обучения заместителя директора по УВР Пономареву Е.Н.</w:t>
      </w:r>
    </w:p>
    <w:p w:rsidR="00537BA3" w:rsidRDefault="00537BA3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3. Классным руководителям 1 – 11 классов, в особенности 9 а, 9 б, 9 </w:t>
      </w:r>
      <w:proofErr w:type="gramStart"/>
      <w:r>
        <w:rPr>
          <w:rFonts w:ascii="Times New Roman" w:eastAsia="Calibri" w:hAnsi="Times New Roman" w:cs="Times New Roman"/>
          <w:color w:val="auto"/>
          <w:lang w:val="ru-RU"/>
        </w:rPr>
        <w:t>в</w:t>
      </w:r>
      <w:proofErr w:type="gramEnd"/>
      <w:r>
        <w:rPr>
          <w:rFonts w:ascii="Times New Roman" w:eastAsia="Calibri" w:hAnsi="Times New Roman" w:cs="Times New Roman"/>
          <w:color w:val="auto"/>
          <w:lang w:val="ru-RU"/>
        </w:rPr>
        <w:t xml:space="preserve"> и 11 классов:</w:t>
      </w:r>
    </w:p>
    <w:p w:rsidR="00537BA3" w:rsidRDefault="00537BA3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>3.1. проинформировать родителей обучающихся о сроках карантинных ограничений и порядке их реализации;</w:t>
      </w:r>
    </w:p>
    <w:p w:rsidR="00537BA3" w:rsidRDefault="00537BA3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3.2. провести инструктаж с обучающимися, родителями </w:t>
      </w:r>
      <w:proofErr w:type="gramStart"/>
      <w:r>
        <w:rPr>
          <w:rFonts w:ascii="Times New Roman" w:eastAsia="Calibri" w:hAnsi="Times New Roman" w:cs="Times New Roman"/>
          <w:color w:val="auto"/>
          <w:lang w:val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auto"/>
          <w:lang w:val="ru-RU"/>
        </w:rPr>
        <w:t xml:space="preserve">законными представителями ) в телефонном режиме или посредством различных электронных ресурсов о доступе к </w:t>
      </w:r>
      <w:proofErr w:type="spellStart"/>
      <w:r>
        <w:rPr>
          <w:rFonts w:ascii="Times New Roman" w:eastAsia="Calibri" w:hAnsi="Times New Roman" w:cs="Times New Roman"/>
          <w:color w:val="auto"/>
          <w:lang w:val="ru-RU"/>
        </w:rPr>
        <w:t>учебно</w:t>
      </w:r>
      <w:proofErr w:type="spellEnd"/>
      <w:r>
        <w:rPr>
          <w:rFonts w:ascii="Times New Roman" w:eastAsia="Calibri" w:hAnsi="Times New Roman" w:cs="Times New Roman"/>
          <w:color w:val="auto"/>
          <w:lang w:val="ru-RU"/>
        </w:rPr>
        <w:t xml:space="preserve"> – методическим ресурсам дистанционного обучения, условия</w:t>
      </w:r>
      <w:r w:rsidR="00776CF9">
        <w:rPr>
          <w:rFonts w:ascii="Times New Roman" w:eastAsia="Calibri" w:hAnsi="Times New Roman" w:cs="Times New Roman"/>
          <w:color w:val="auto"/>
          <w:lang w:val="ru-RU"/>
        </w:rPr>
        <w:t>ми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применения дистанционных форм обучения и сам</w:t>
      </w:r>
      <w:r w:rsidR="0037517E">
        <w:rPr>
          <w:rFonts w:ascii="Times New Roman" w:eastAsia="Calibri" w:hAnsi="Times New Roman" w:cs="Times New Roman"/>
          <w:color w:val="auto"/>
          <w:lang w:val="ru-RU"/>
        </w:rPr>
        <w:t>остоятельной работы обучающихся под роспись.</w:t>
      </w:r>
    </w:p>
    <w:p w:rsidR="00537BA3" w:rsidRDefault="00537BA3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3.3.  </w:t>
      </w:r>
      <w:r w:rsidR="00776CF9">
        <w:rPr>
          <w:rFonts w:ascii="Times New Roman" w:eastAsia="Calibri" w:hAnsi="Times New Roman" w:cs="Times New Roman"/>
          <w:color w:val="auto"/>
          <w:lang w:val="ru-RU"/>
        </w:rPr>
        <w:t xml:space="preserve">своевременно информировать родителей </w:t>
      </w:r>
      <w:proofErr w:type="gramStart"/>
      <w:r w:rsidR="00776CF9">
        <w:rPr>
          <w:rFonts w:ascii="Times New Roman" w:eastAsia="Calibri" w:hAnsi="Times New Roman" w:cs="Times New Roman"/>
          <w:color w:val="auto"/>
          <w:lang w:val="ru-RU"/>
        </w:rPr>
        <w:t xml:space="preserve">( </w:t>
      </w:r>
      <w:proofErr w:type="gramEnd"/>
      <w:r w:rsidR="00776CF9">
        <w:rPr>
          <w:rFonts w:ascii="Times New Roman" w:eastAsia="Calibri" w:hAnsi="Times New Roman" w:cs="Times New Roman"/>
          <w:color w:val="auto"/>
          <w:lang w:val="ru-RU"/>
        </w:rPr>
        <w:t>законных представителей ) о выбранных методах работы на период карантина.</w:t>
      </w:r>
    </w:p>
    <w:p w:rsidR="00776CF9" w:rsidRDefault="00776CF9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>3.4. координировать работу учителей – предметников – родителей – обучающихся во время дистанционного обучения.</w:t>
      </w:r>
    </w:p>
    <w:p w:rsidR="00B41C0F" w:rsidRDefault="00776CF9" w:rsidP="00B41C0F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4. Учителям – предметникам 1 – 11 классов </w:t>
      </w:r>
      <w:r w:rsidR="00B41C0F">
        <w:rPr>
          <w:rFonts w:ascii="Times New Roman" w:eastAsia="Calibri" w:hAnsi="Times New Roman" w:cs="Times New Roman"/>
          <w:color w:val="auto"/>
          <w:lang w:val="ru-RU"/>
        </w:rPr>
        <w:t xml:space="preserve">с 11.03.2020 г. и до особого распоряжения 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организовать </w:t>
      </w:r>
      <w:r w:rsidR="00B41C0F">
        <w:rPr>
          <w:rFonts w:ascii="Times New Roman" w:eastAsia="Calibri" w:hAnsi="Times New Roman" w:cs="Times New Roman"/>
          <w:color w:val="auto"/>
          <w:lang w:val="ru-RU"/>
        </w:rPr>
        <w:t xml:space="preserve">учебные занятия с использованием дистанционных образовательных технологий.  </w:t>
      </w:r>
    </w:p>
    <w:p w:rsidR="00776CF9" w:rsidRDefault="00B41C0F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>4.1.с целью обеспечения</w:t>
      </w:r>
      <w:r w:rsidR="00776CF9">
        <w:rPr>
          <w:rFonts w:ascii="Times New Roman" w:eastAsia="Calibri" w:hAnsi="Times New Roman" w:cs="Times New Roman"/>
          <w:color w:val="auto"/>
          <w:lang w:val="ru-RU"/>
        </w:rPr>
        <w:t xml:space="preserve"> запланированных темпов освоения учебного материала </w:t>
      </w:r>
      <w:r>
        <w:rPr>
          <w:rFonts w:ascii="Times New Roman" w:eastAsia="Calibri" w:hAnsi="Times New Roman" w:cs="Times New Roman"/>
          <w:color w:val="auto"/>
          <w:lang w:val="ru-RU"/>
        </w:rPr>
        <w:t>рекомендуется применение блочной системы подачи информации;</w:t>
      </w:r>
    </w:p>
    <w:p w:rsidR="00B41C0F" w:rsidRDefault="00B41C0F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4.2. установить сроки выполнения домашних заданий и порядок их проверки </w:t>
      </w:r>
      <w:proofErr w:type="gramStart"/>
      <w:r>
        <w:rPr>
          <w:rFonts w:ascii="Times New Roman" w:eastAsia="Calibri" w:hAnsi="Times New Roman" w:cs="Times New Roman"/>
          <w:color w:val="auto"/>
          <w:lang w:val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auto"/>
          <w:lang w:val="ru-RU"/>
        </w:rPr>
        <w:t>возможно выставление оценки в журнал при достижении положительных результатов обучения ).</w:t>
      </w:r>
    </w:p>
    <w:p w:rsidR="00B41C0F" w:rsidRDefault="00B41C0F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5. </w:t>
      </w:r>
      <w:proofErr w:type="gramStart"/>
      <w:r>
        <w:rPr>
          <w:rFonts w:ascii="Times New Roman" w:eastAsia="Calibri" w:hAnsi="Times New Roman" w:cs="Times New Roman"/>
          <w:color w:val="auto"/>
          <w:lang w:val="ru-RU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auto"/>
          <w:lang w:val="ru-RU"/>
        </w:rPr>
        <w:t xml:space="preserve"> исполнением приказа возложить на заместителя директора по УВР Пономареву Е.Н.</w:t>
      </w:r>
    </w:p>
    <w:p w:rsidR="00B41C0F" w:rsidRDefault="00B41C0F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B41C0F" w:rsidRDefault="00B41C0F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B41C0F" w:rsidRDefault="00B41C0F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>Директор школы:                                                                                      Н.Ф. Куликова</w:t>
      </w:r>
    </w:p>
    <w:p w:rsidR="00B41C0F" w:rsidRDefault="00B41C0F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B41C0F" w:rsidRDefault="00B41C0F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>С приказом ознакомлены:</w:t>
      </w:r>
    </w:p>
    <w:p w:rsidR="00B41C0F" w:rsidRPr="00E30BFD" w:rsidRDefault="00B41C0F" w:rsidP="001916D3">
      <w:pPr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4287"/>
        <w:gridCol w:w="3191"/>
      </w:tblGrid>
      <w:tr w:rsidR="0037517E" w:rsidRPr="0037517E" w:rsidTr="00287299">
        <w:tc>
          <w:tcPr>
            <w:tcW w:w="2836" w:type="dxa"/>
          </w:tcPr>
          <w:p w:rsidR="0037517E" w:rsidRPr="0037517E" w:rsidRDefault="0037517E" w:rsidP="00287299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37517E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Ф.И.О.</w:t>
            </w:r>
          </w:p>
        </w:tc>
        <w:tc>
          <w:tcPr>
            <w:tcW w:w="4287" w:type="dxa"/>
          </w:tcPr>
          <w:p w:rsidR="0037517E" w:rsidRPr="0037517E" w:rsidRDefault="0037517E" w:rsidP="00287299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37517E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Дата ознакомления</w:t>
            </w:r>
          </w:p>
        </w:tc>
        <w:tc>
          <w:tcPr>
            <w:tcW w:w="3191" w:type="dxa"/>
          </w:tcPr>
          <w:p w:rsidR="0037517E" w:rsidRPr="0037517E" w:rsidRDefault="0037517E" w:rsidP="00287299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37517E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Подпись</w:t>
            </w: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Пономарева Е.Н. 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Кожевникова О.А. 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Хожаинова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Л.В.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Киселёва Л.А.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Свинаренко С.А.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Иншакова Л.В.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Манулина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Л.Ю.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Лазутина С.А.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Гордукова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Т.Н.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Лазутин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А.А.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Гонышева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О.В.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С.В.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Молчанова И.Ю.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Афанасьев С.А.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Денисова В.П.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Бессонов М.Е.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Фонова М.Н.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Афанасов В.А.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CF23E7" w:rsidRPr="0037517E" w:rsidTr="00287299">
        <w:tc>
          <w:tcPr>
            <w:tcW w:w="2836" w:type="dxa"/>
          </w:tcPr>
          <w:p w:rsidR="00CF23E7" w:rsidRDefault="00CF23E7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Постолатий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Т.С.</w:t>
            </w:r>
          </w:p>
        </w:tc>
        <w:tc>
          <w:tcPr>
            <w:tcW w:w="4287" w:type="dxa"/>
          </w:tcPr>
          <w:p w:rsidR="00CF23E7" w:rsidRPr="0037517E" w:rsidRDefault="00CF23E7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CF23E7" w:rsidRPr="0037517E" w:rsidRDefault="00CF23E7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Маслова Е.Н.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Чуркина С.Н.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Зюзин Е.И.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Мальнева Г.Е.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Мальнев А.Н.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Агаркова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Н.И.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Зюзина О.Е.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Плешивцева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Е.Н.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Сапронова Н.И.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Ткачева Е.В.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37517E" w:rsidRPr="0037517E" w:rsidTr="00287299">
        <w:tc>
          <w:tcPr>
            <w:tcW w:w="2836" w:type="dxa"/>
          </w:tcPr>
          <w:p w:rsidR="0037517E" w:rsidRPr="0037517E" w:rsidRDefault="00287299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Трусова Т.А.</w:t>
            </w:r>
          </w:p>
        </w:tc>
        <w:tc>
          <w:tcPr>
            <w:tcW w:w="4287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37517E" w:rsidRPr="0037517E" w:rsidRDefault="0037517E" w:rsidP="0037517E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</w:tbl>
    <w:p w:rsidR="008E057B" w:rsidRPr="00E30BFD" w:rsidRDefault="008E057B">
      <w:pPr>
        <w:rPr>
          <w:rFonts w:ascii="Times New Roman" w:hAnsi="Times New Roman" w:cs="Times New Roman"/>
          <w:lang w:val="ru-RU"/>
        </w:rPr>
      </w:pPr>
    </w:p>
    <w:sectPr w:rsidR="008E057B" w:rsidRPr="00E30BFD" w:rsidSect="008E0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C8"/>
    <w:rsid w:val="001916D3"/>
    <w:rsid w:val="00287299"/>
    <w:rsid w:val="0037517E"/>
    <w:rsid w:val="00537BA3"/>
    <w:rsid w:val="00776CF9"/>
    <w:rsid w:val="008E057B"/>
    <w:rsid w:val="00A604C8"/>
    <w:rsid w:val="00B41C0F"/>
    <w:rsid w:val="00CF23E7"/>
    <w:rsid w:val="00E30BFD"/>
    <w:rsid w:val="00E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5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customStyle="1" w:styleId="1">
    <w:name w:val="Сетка таблицы1"/>
    <w:basedOn w:val="a1"/>
    <w:next w:val="a4"/>
    <w:uiPriority w:val="59"/>
    <w:rsid w:val="003751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7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5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customStyle="1" w:styleId="1">
    <w:name w:val="Сетка таблицы1"/>
    <w:basedOn w:val="a1"/>
    <w:next w:val="a4"/>
    <w:uiPriority w:val="59"/>
    <w:rsid w:val="003751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7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cp:lastPrinted>2020-03-12T19:55:00Z</cp:lastPrinted>
  <dcterms:created xsi:type="dcterms:W3CDTF">2020-03-12T18:23:00Z</dcterms:created>
  <dcterms:modified xsi:type="dcterms:W3CDTF">2020-03-12T19:57:00Z</dcterms:modified>
</cp:coreProperties>
</file>